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0" w:line="264"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Huishoudelijk reglement der ESWZV Nayade</w:t>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1. Algemeen.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Dit is het huishoudelijk reglement van de Eindhovense Studenten Waterpolo- en Zwemvereniging Nayade, zoals bedoeld in artikel 23 van de statuten.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Alle leden erkennen door toetreding tot de vereniging kennis te dragen van de statuten en het huishoudelijk reglement en zich daaraan te onderwerpen.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Een kopie van de statuten en het huishoudelijk reglement is te allen tijde verkrijgbaar bij de secretaris.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Overal waar in dit reglement de mannelijke vorm wordt gebruikt, kan ook de vrouwelijke vorm gelezen worden.</w:t>
      </w:r>
    </w:p>
    <w:p w:rsidR="00000000" w:rsidDel="00000000" w:rsidP="00000000" w:rsidRDefault="00000000" w:rsidRPr="00000000" w14:paraId="00000008">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2. Leden.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Leden van de vereniging zijn alle personen zoals genoemd in artikel 5 van de statuten.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De vereniging kent drie categorieën gewone leden zoals genoemd in artikel 5 lid 9 van de statuten: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Leden die deelnemen aan de KNZB-waterpolocompetitie voor de vereniging, hierna te noemen waterpololeden;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Leden die niet deelnemen aan de KNZB-waterpolocompetitie voor de vereniging, maar die wel in het bezit zijn van een startvergunning voor de vereniging van de KNZB, hierna te noemen zwemleden;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Alle gewone leden, niet genoemd in sub a), en b), hierna te noemen gastleden.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Ereleden hebben dezelfde rechten als gewone leden. Bovendien hebben zij het recht bestuursvergaderingen bij te wonen, waar zij slechts een adviserende stem hebben.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Leden van verdienste hebben dezelfde rechten en plichten als gewone leden.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Adreswijzigingen moeten de secretaris binnen 8 dagen schriftelijk worden medegedeeld.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405"/>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Leden die voor hun lidmaatschap van het komende collegejaar wensen te bedanken dienen hiervan schriftelijk mededeling te doen bij de secretaris, en wel voor 1 augustus.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405"/>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Leden die in het bezit zijn van een startvergunning voor de vereniging bij de KNZB, maar geen gewoon lid kunnen zijn, dienen door het bestuur benoemd te worden tot bijzonder lid.</w:t>
      </w:r>
    </w:p>
    <w:p w:rsidR="00000000" w:rsidDel="00000000" w:rsidP="00000000" w:rsidRDefault="00000000" w:rsidRPr="00000000" w14:paraId="00000013">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3. Betalingsregeling.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Aan de vereniging verschuldigde bedragen dienen giraal te worden voldaan, tenzij het bestuur anders besluit.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Indien een lid een bedrag verschuldigd is aan de vereniging, dan zal de vereniging binnen ten hoogste twee maanden het betreffende lid een rekening doen toekomen.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De leden van de vereniging zijn verplicht verschuldigde bedragen binnen één maand na dagtekening van de rekening te voldoen.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Indien een lid de verplichting genoemd in lid 3 niet nakomt, kan het bestuur de volgende sancties uitoefenen: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Bij overschrijding van twee maanden van de betalingstermijn genoemd in lid 3 is de vereniging gerechtigd het verschuldigde bedrag te verhogen met gemaakte administratiekosten.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Bij overschrijding van drie maanden van de betalingstermijn genoemd in lid 3 is de vereniging gerechtigd het verschuldigde bedrag nogmaals te verhogen met gemaakte administratiekosten. Tevens wordt het betreffende lid geschorst.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Bij overschrijding van vier maanden van de betalingstermijn genoemd in lid 3 is de vereniging gerechtigd alle noodzakelijke wettige stappen te ondernemen om het verschuldigde bedrag te innen. Alle hierbij gemaakte kosten kunnen door de vereniging op het betreffende lid worden verhaald.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De vereniging is verplicht iedere maand waarmee de betalingstermijn genoemd in lid 3 overschreden wordt het betreffende lid een herinnering te sturen, waarbij gewezen wordt op de gevolgen bij het niet tijdig voldoen van het verschuldigde bedrag.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Indien de vereniging verzuimt aan de verplichting zoals bedoeld in lid 2 en 5 te voldoen, treedt een nieuwe sanctie niet eerder in, dan één maand nadat de vereniging aan de bedoelde verplichting heeft voldaan.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De betalende persoon is zelf verantwoordelijk voor het verkrijgen van een bewijs van betaling.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De hoogte van de kosten zoals genoemd in lid 4 sub a) en b) wordt jaarlijks vastgesteld op de ALV.</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tab/>
        <w:t xml:space="preserve">Elk nieuw lid dient bij inschrijving een door de ALV vastgesteld bedrag te voldoen als inschrijfgeld</w:t>
      </w:r>
    </w:p>
    <w:p w:rsidR="00000000" w:rsidDel="00000000" w:rsidP="00000000" w:rsidRDefault="00000000" w:rsidRPr="00000000" w14:paraId="00000020">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4. Declaraties.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Indien de vereniging een bedrag verschuldigd is aan een lid, dan zal het lid binnen ten hoogste één maand de vereniging een declaratie doen toekomen.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De vereniging is verplicht verschuldigde bedragen binnen twee maanden na dagtekening van de declaratie te voldoen.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Iedere declaratie dient vergezeld te zijn van een betalingsbewijs van het gedeclareerde, tenzij het bestuur anders beslist.</w:t>
      </w:r>
    </w:p>
    <w:p w:rsidR="00000000" w:rsidDel="00000000" w:rsidP="00000000" w:rsidRDefault="00000000" w:rsidRPr="00000000" w14:paraId="00000024">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5. Verenigingsbestuur.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In het bestuur moeten tenminste één waterpolo(gast)lid en tenminste één (competitie) zwemlid zitting hebben.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Het bestuur wordt gekozen en geïnstalleerd op de jaarlijkse algemene ledenvergadering of eventueel op een buitengewone algemene ledenvergadering.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Binnen het bestuur bestaan de volgende functies: voorzitter, secretaris, penningmeester, vice-voorzitter, polosecretaris, zwemsecretaris en commissaris promotie en sponsoring.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De voorzitter is de woordvoerder van het bestuur. De voorzitter heeft het recht bestuursvergaderingen te beleggen zo dikwijls hij dit nodig acht. Op aanvraag van 2 andere bestuursleden is hij verplicht binnen 8 dagen een bestuursvergadering vast te stellen en te beleggen. Daarnaast heeft de voorzitter het recht ten alle tijden een commissievergadering bij te wonen.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De secretaris voert de algemene correspondentie uit naam van en in overleg met het bestuur. Hij ondertekent alle stukken van hem uitgaand en is verplicht hiervan kopieën te behouden. Hij is belast met het bijhouden van de ledenlijst. Hij heeft het beheer over het archief indien er geen archivaris of archiefcommissie is benoemd. Binnen een maand na iedere ledenvergadering heeft de secretaris de notulen en aangevulde cumulatieve besluitenlijst beschikbaar ter inzage.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De penningmeester beheert de gelden van de vereniging en is verantwoordelijk voor het innen van alle aan de vereniging toekomende baten. Hij is gerechtigd de hem betreffende correspondentie te voeren. Hij is verplicht de bestuursleden te allen tijde inzage te geven in zijn administratie en hun de kas te tonen.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De vice-voorzitter neemt bij afwezigheid van de voorzitter diens taak over. Hij voert de boekhouding van de activiteitenrekening, de zogenaamde Special. Tijdens ledenvergaderingen is hij belast met de taak van orde indien er geen ordecommissaris is benoemd.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De polosecretaris is het aanspreekpunt voor alle waterpolo zaken. Hieronder vallen onder andere het verzamelen en tijdig doorsturen van wedstrijdformulieren van alle competitiewedstrijden die door een team van de vereniging gespeeld zijn naar de KNZB. Hij zorgt voor tijdige aanmelding en terugtrekking van teams voor de competitie. Hij verdeelt in overleg met de trainers en coaches de spelers over de teams. Hij inventariseert welke leden het komende seizoen mee willen doen aan de competitie, verstrekt competitieroosters en draagt zorg voor de juryindeling.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De zwemsecretaris werft mensen voor deelname aan zwemwedstrijden. Hij voert de boekhouding van de zwemrekening.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De commissaris promotie en sponsoring houdt zich bezig met de coördinatie van de sponsoring van de verenigingsactiviteiten en de vereniging zelf, en met in- en externe promotionele activiteiten van de vereniging.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Het bestuur heeft de bevoegdheid voor bepaalde tijd leden te schorsen, indien daar aanleiding toe bestaat. Onder schorsing wordt verstaan een tijdelijke vervallenverklaring van het lidmaatschap, tijdens welke periode men geen andere rechten of plichten heeft dan aan zijn geldelijke verplichtingen te voldoen, zich te verweren in tuchtzaken of geschillen en het verzoeken van gratie. Tegen een schorsingsbesluit kan de geschorste in beroep komen bij de algemene ledenvergadering.</w:t>
      </w:r>
    </w:p>
    <w:p w:rsidR="00000000" w:rsidDel="00000000" w:rsidP="00000000" w:rsidRDefault="00000000" w:rsidRPr="00000000" w14:paraId="00000030">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6. Commissies.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Kascontrole.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De kascontrolecommissie dient in principe te worden gevuld met mensen, die door hun ervaring binnen de vereniging, danwel hun ervaring met boekhouding in staat zijn een goede controle uit te voeren.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Alle financiële stukken dienen volledig ingevuld in ieder geval op carnavalsvrijdag en op 7 september ter beschikking te staan aan de kascontrolecommissie.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Raad van advies.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De raad van advies (RVA) bestaat uit oud bestuursleden die tevens ex-watje zijn.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De RVA kan te allen tijde ongevraagd of gevraagd advies uitbrengen.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Zij mag een ALV voor de duur van 10 minuten schorsen voor onderling overleg.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t xml:space="preserve">De woordvoerder van de RVA is het oudst aanwezige RVA lid of een door hem aan te wijzen vervanger.</w:t>
      </w:r>
    </w:p>
    <w:p w:rsidR="00000000" w:rsidDel="00000000" w:rsidP="00000000" w:rsidRDefault="00000000" w:rsidRPr="00000000" w14:paraId="00000039">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7. Onderscheidingstekenen.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_x0000_s0" style="width:115pt;height:101pt" type="#_x0000_t75">
            <v:imagedata r:id="rId1" o:title=""/>
          </v:shape>
          <o:OLEObject DrawAspect="Content" r:id="rId2" ObjectID="_1166360709" ProgID="Word.Picture.8" ShapeID="_x0000_s0" Type="Embed"/>
        </w:pic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Het logo van de vereniging is een nimf, met de staart schuin omhoog naar links. Door de nimf heen is zwak gestyleerd de naam van de vereniging geschreven. Het gebruikte lettertype is Koffeedbol. Het logo is in vectorbestand verkrijgbaar bij de secretaris. Zie bijgevoegde figuur.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De verenigingskleuren zijn azuur en goud.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Verenigingslied.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Het verenigingslied wordt gezongen:</w:t>
      </w:r>
    </w:p>
    <w:p w:rsidR="00000000" w:rsidDel="00000000" w:rsidP="00000000" w:rsidRDefault="00000000" w:rsidRPr="00000000" w14:paraId="00000040">
      <w:pPr>
        <w:keepNext w:val="0"/>
        <w:keepLines w:val="1"/>
        <w:widowControl w:val="0"/>
        <w:pBdr>
          <w:top w:space="0" w:sz="0" w:val="nil"/>
          <w:left w:space="0" w:sz="0" w:val="nil"/>
          <w:bottom w:space="0" w:sz="0" w:val="nil"/>
          <w:right w:space="0" w:sz="0" w:val="nil"/>
          <w:between w:space="0" w:sz="0" w:val="nil"/>
        </w:pBdr>
        <w:shd w:fill="auto" w:val="clear"/>
        <w:spacing w:after="0" w:before="0" w:line="264" w:lineRule="auto"/>
        <w:ind w:left="964" w:right="0" w:hanging="28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Tijdens alle activiteiten die door de vereniging worden georganiseerd; </w:t>
      </w:r>
    </w:p>
    <w:p w:rsidR="00000000" w:rsidDel="00000000" w:rsidP="00000000" w:rsidRDefault="00000000" w:rsidRPr="00000000" w14:paraId="00000041">
      <w:pPr>
        <w:keepNext w:val="0"/>
        <w:keepLines w:val="1"/>
        <w:widowControl w:val="0"/>
        <w:pBdr>
          <w:top w:space="0" w:sz="0" w:val="nil"/>
          <w:left w:space="0" w:sz="0" w:val="nil"/>
          <w:bottom w:space="0" w:sz="0" w:val="nil"/>
          <w:right w:space="0" w:sz="0" w:val="nil"/>
          <w:between w:space="0" w:sz="0" w:val="nil"/>
        </w:pBdr>
        <w:shd w:fill="auto" w:val="clear"/>
        <w:spacing w:after="0" w:before="0" w:line="264" w:lineRule="auto"/>
        <w:ind w:left="964" w:right="0" w:hanging="28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w:t>
        <w:tab/>
        <w:t xml:space="preserve">Ter gelegenheid van een feestelijke gebeurtenis rondom een lid, waarbij de vereniging schriftelijk is uitgenodigd;</w:t>
      </w:r>
    </w:p>
    <w:p w:rsidR="00000000" w:rsidDel="00000000" w:rsidP="00000000" w:rsidRDefault="00000000" w:rsidRPr="00000000" w14:paraId="00000042">
      <w:pPr>
        <w:keepNext w:val="0"/>
        <w:keepLines w:val="1"/>
        <w:widowControl w:val="0"/>
        <w:pBdr>
          <w:top w:space="0" w:sz="0" w:val="nil"/>
          <w:left w:space="0" w:sz="0" w:val="nil"/>
          <w:bottom w:space="0" w:sz="0" w:val="nil"/>
          <w:right w:space="0" w:sz="0" w:val="nil"/>
          <w:between w:space="0" w:sz="0" w:val="nil"/>
        </w:pBdr>
        <w:shd w:fill="auto" w:val="clear"/>
        <w:spacing w:after="0" w:before="0" w:line="264" w:lineRule="auto"/>
        <w:ind w:left="964" w:right="0" w:hanging="28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w:t>
        <w:tab/>
        <w:t xml:space="preserve">Bij andere gelegenheden, indien de meerderheid van de aanwezige Nayadeleden dit wenselijk acht;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De officiële tekst van het nayadelied staat beschreven op het officiële Nayadeliedbiervilt, Deze ligt voor alle leden ter inzage bij de secretaris.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Het verenigingslied wordt aangeheven door de voorzitter. Indien deze niet aanwezig is, vervangt de vice-voorzitter hem. Als ook deze niet aanwezig is, vervult een van de andere bestuursleden deze taak.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t xml:space="preserve">Het verenigingslied wordt gezongen met een geheven glas gevuld met bier, geklemd aan onder- en bovenkant tussen de duim en de pink van de rechterhand.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tab/>
        <w:t xml:space="preserve">De tekst wordt gevolgd door het roepen van achtereenvolgens door de voorzanger:</w:t>
      </w:r>
    </w:p>
    <w:p w:rsidR="00000000" w:rsidDel="00000000" w:rsidP="00000000" w:rsidRDefault="00000000" w:rsidRPr="00000000" w14:paraId="00000047">
      <w:pPr>
        <w:keepNext w:val="0"/>
        <w:keepLines w:val="1"/>
        <w:widowControl w:val="0"/>
        <w:pBdr>
          <w:top w:space="0" w:sz="0" w:val="nil"/>
          <w:left w:space="0" w:sz="0" w:val="nil"/>
          <w:bottom w:space="0" w:sz="0" w:val="nil"/>
          <w:right w:space="0" w:sz="0" w:val="nil"/>
          <w:between w:space="0" w:sz="0" w:val="nil"/>
        </w:pBdr>
        <w:shd w:fill="auto" w:val="clear"/>
        <w:spacing w:after="0" w:before="0" w:line="264" w:lineRule="auto"/>
        <w:ind w:left="964" w:right="0" w:hanging="28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De naam van de persoon of instelling die toegezongen wordt;</w:t>
      </w:r>
    </w:p>
    <w:p w:rsidR="00000000" w:rsidDel="00000000" w:rsidP="00000000" w:rsidRDefault="00000000" w:rsidRPr="00000000" w14:paraId="00000048">
      <w:pPr>
        <w:keepNext w:val="0"/>
        <w:keepLines w:val="1"/>
        <w:widowControl w:val="0"/>
        <w:pBdr>
          <w:top w:space="0" w:sz="0" w:val="nil"/>
          <w:left w:space="0" w:sz="0" w:val="nil"/>
          <w:bottom w:space="0" w:sz="0" w:val="nil"/>
          <w:right w:space="0" w:sz="0" w:val="nil"/>
          <w:between w:space="0" w:sz="0" w:val="nil"/>
        </w:pBdr>
        <w:shd w:fill="auto" w:val="clear"/>
        <w:spacing w:after="0" w:before="0" w:line="264" w:lineRule="auto"/>
        <w:ind w:left="964" w:right="0" w:hanging="28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w:t>
        <w:tab/>
        <w:t xml:space="preserve">Een korte uitspraak met een flinke dosis humor;</w:t>
      </w:r>
    </w:p>
    <w:p w:rsidR="00000000" w:rsidDel="00000000" w:rsidP="00000000" w:rsidRDefault="00000000" w:rsidRPr="00000000" w14:paraId="00000049">
      <w:pPr>
        <w:keepNext w:val="0"/>
        <w:keepLines w:val="1"/>
        <w:widowControl w:val="0"/>
        <w:pBdr>
          <w:top w:space="0" w:sz="0" w:val="nil"/>
          <w:left w:space="0" w:sz="0" w:val="nil"/>
          <w:bottom w:space="0" w:sz="0" w:val="nil"/>
          <w:right w:space="0" w:sz="0" w:val="nil"/>
          <w:between w:space="0" w:sz="0" w:val="nil"/>
        </w:pBdr>
        <w:shd w:fill="auto" w:val="clear"/>
        <w:spacing w:after="0" w:before="0" w:line="264" w:lineRule="auto"/>
        <w:ind w:left="964" w:right="0" w:hanging="28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w:t>
        <w:tab/>
        <w:t xml:space="preserve">De uitroep “Nayade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tab/>
        <w:t xml:space="preserve">Na elke uitroep antwoorden de aanwezige leden met het slaken van de kreet “Plons!”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Het officiële orgaan van de vereniging draagt de naam “Plonsje”.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Gedragscode verenigingsvlag</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de voorzitter is verantwoordelijk voor de verenigingsvlag.</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bij alle activiteiten zijn de leden verplicht om de vlag te verdedigen.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de vlag dient bij alle ALV’s als mede bij Nayade activiteiten te worden opgehangen. </w:t>
      </w:r>
    </w:p>
    <w:p w:rsidR="00000000" w:rsidDel="00000000" w:rsidP="00000000" w:rsidRDefault="00000000" w:rsidRPr="00000000" w14:paraId="00000050">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8. Overige.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De aanvoerder is het aanspreekpunt namens zijn team. Hij zorgt ervoor dat het wedstrijdformulier of doorslagen daarvan bij de polosecretaris terecht komt en dat uitslagen volgens de regels van de KNZB worden doorgegeven.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Boetes.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Indien de vereniging vanwege misdragingen van een speler een boete moet betalen aan de KNZB, dan worden deze kosten verhaald op de betreffende speler, tenzij het bestuur dit niet wenselijk acht.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Indien de vereniging om een andere reden een boete moet betalen aan de KNZB, beslist het bestuur of deze kosten verhaald worden en zo ja op wie.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Indien een team met te weinig spelers op de wedstrijd verschijnt, omdat een of meerdere spelers zich niet of niet tijdig hebben afgemeld, kunnen de eventuele extra kosten die hiermee gepaard gaan worden verhaald op deze speler of spelers.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Capplan.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Het capplan is ingesteld zodat beginnende leden tegen een lage prijs mee kunnen doen met de waterpolocompetitie.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Middels het capplan wordt aan de leden de mogelijkheid geboden om een jaar lang een set caps te huren.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De huurder is verantwoordelijk voor de gehuurde caps.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t xml:space="preserve">Indien de caps na afloop van de huurperiode niet onbeschadigd ingeleverd worden, dient de huurder de vervangingswaarde van de caps te betalen.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tab/>
        <w:t xml:space="preserve">De huurprijs en vervangingswaarde van de caps worden vastgesteld door de ALV.</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Het ledenbestand mag alleen gebruikt worden voor doeleinden binnen de vereniging.</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De ordecommissaris op een ALV is het jongste aanwezige lid.</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Trainers en officials voor de vereniging zonder startkaart voor de vereniging zijn vrijgesteld van contributie.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Mocht een (nieuw) lid zich willen aanmelden als waterpololid na 1 oktober van het desbetreffende jaar, maar bestaat het desbetreffende team uit het maximaal aantal toegestane spelers per wedstrijd, zoals voorgeschreven vanuit de KNZB, of meer spelers, dan beslist het bestuur samen met de aanvoerder, coach, en trainer of dit toegestaan wordt.</w:t>
      </w:r>
    </w:p>
    <w:p w:rsidR="00000000" w:rsidDel="00000000" w:rsidP="00000000" w:rsidRDefault="00000000" w:rsidRPr="00000000" w14:paraId="00000060">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9. (Aan)verwanten</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Nayade Classic</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tab/>
        <w:t xml:space="preserve">Nayade Classic wordt in de officiële lijst als één sponsor geregistreerd. Classic maakt per jaar een bedrag van € 15 per classiclid over aan Nayade.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t>
        <w:tab/>
        <w:t xml:space="preserve">De classicleden hebben de volgende rechten: </w:t>
      </w:r>
    </w:p>
    <w:p w:rsidR="00000000" w:rsidDel="00000000" w:rsidP="00000000" w:rsidRDefault="00000000" w:rsidRPr="00000000" w14:paraId="00000064">
      <w:pPr>
        <w:keepNext w:val="0"/>
        <w:keepLines w:val="1"/>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27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 blijven in de emaillisting opgenomen</w:t>
      </w:r>
    </w:p>
    <w:p w:rsidR="00000000" w:rsidDel="00000000" w:rsidP="00000000" w:rsidRDefault="00000000" w:rsidRPr="00000000" w14:paraId="00000065">
      <w:pPr>
        <w:keepNext w:val="0"/>
        <w:keepLines w:val="1"/>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27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 mogen meedoen aan de Nayade activiteiten</w:t>
      </w:r>
    </w:p>
    <w:p w:rsidR="00000000" w:rsidDel="00000000" w:rsidP="00000000" w:rsidRDefault="00000000" w:rsidRPr="00000000" w14:paraId="00000066">
      <w:pPr>
        <w:keepNext w:val="0"/>
        <w:keepLines w:val="1"/>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27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 krijgen het clubblad “het plonsje”, maar dan via hun aanvoerder en niet via de post</w:t>
      </w:r>
    </w:p>
    <w:p w:rsidR="00000000" w:rsidDel="00000000" w:rsidP="00000000" w:rsidRDefault="00000000" w:rsidRPr="00000000" w14:paraId="00000067">
      <w:pPr>
        <w:keepNext w:val="0"/>
        <w:keepLines w:val="1"/>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27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 mogen gebruik blijven maken van de jurytas en de drank voor de scheidsrechters</w:t>
      </w:r>
    </w:p>
    <w:p w:rsidR="00000000" w:rsidDel="00000000" w:rsidP="00000000" w:rsidRDefault="00000000" w:rsidRPr="00000000" w14:paraId="00000068">
      <w:pPr>
        <w:keepNext w:val="0"/>
        <w:keepLines w:val="1"/>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27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 mogen gratis deelnemen aan het nayadetoernooi</w:t>
      </w:r>
    </w:p>
    <w:p w:rsidR="00000000" w:rsidDel="00000000" w:rsidP="00000000" w:rsidRDefault="00000000" w:rsidRPr="00000000" w14:paraId="00000069">
      <w:pPr>
        <w:keepNext w:val="0"/>
        <w:keepLines w:val="1"/>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27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Classic-leden hebben geen stemrecht binnen Nayade</w:t>
      </w:r>
    </w:p>
    <w:p w:rsidR="00000000" w:rsidDel="00000000" w:rsidP="00000000" w:rsidRDefault="00000000" w:rsidRPr="00000000" w14:paraId="0000006A">
      <w:pPr>
        <w:keepNext w:val="0"/>
        <w:keepLines w:val="1"/>
        <w:widowControl w:val="0"/>
        <w:numPr>
          <w:ilvl w:val="0"/>
          <w:numId w:val="1"/>
        </w:numPr>
        <w:pBdr>
          <w:top w:space="0" w:sz="0" w:val="nil"/>
          <w:left w:space="0" w:sz="0" w:val="nil"/>
          <w:bottom w:space="0" w:sz="0" w:val="nil"/>
          <w:right w:space="0" w:sz="0" w:val="nil"/>
          <w:between w:space="0" w:sz="0" w:val="nil"/>
        </w:pBdr>
        <w:shd w:fill="auto" w:val="clear"/>
        <w:spacing w:after="0" w:before="0" w:line="264" w:lineRule="auto"/>
        <w:ind w:left="127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 kunnen geen debiteur meer staan op de Nayaderekeningen, als er nog rekeningen openstaan bij Nayade, worden deze via het bestuur van Classic geïnd.</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tab/>
        <w:t xml:space="preserve">Er wordt een ledenlijst geleverd door de secretaris van Nayade Classic aan de secretaris van Nayade. Leden die naar Nayade Classic gaan worden uit de ledenlijst van Nayade verwijderd.</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w:t>
        <w:tab/>
        <w:t xml:space="preserve">Ere leden en leden van verdienste blijven wel op de Nayadeledenlijst staan.</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Vrienden van Nayade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 Vrienden van Nayade ondersteunen Nayade op een financiële manier door middel van sponsering van activiteiten of materieel. Deze sponsering dient schriftelijk ingediend te worden door het bestuur van Nayade.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tab/>
        <w:t xml:space="preserve">De VVN heeft een eigen rekening.</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t>
        <w:tab/>
        <w:t xml:space="preserve">De commissie Vrienden Van Nayade draagt verantwoordelijkheid over de rekening en draagt zorg voor de inning van de donaties op deze rekening.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tab/>
        <w:t xml:space="preserve">Uitgaven worden door de commissie gedaan in overleg met de VVN.</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w:t>
        <w:tab/>
        <w:t xml:space="preserve">Er neemt een bestuurslid zitting in de commissie VVN.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w:t>
        <w:tab/>
        <w:t xml:space="preserve">Dit bestuurslid heeft een adviserende stem.</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w:t>
        <w:tab/>
        <w:t xml:space="preserve">Een vertegenwoordiger van VVN wordt buitengewoon lid van Nayade en neemt zitting in de commissie VVN.</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68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 De vertegenwoordiger van VVN heeft veto-recht.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Disputen</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 een aantal leden dat zichzelf tot doel heeft gesteld een Nayadedispuut, hierna te noemen “dispuut”, te worden, kan door het bestuur de status Nayadedispuut in oprichting, hierna te noemen “dispuut i.o.”, worden verleend, mits het bestuur vindt dat het dispuut toevoegt aan de vereniging, en onderscheidbaar is van reeds bestaande verbanden binnen de vereniging. Tenminste op de eerstvolgende ALV wordt door het bestuur gemeld dat er een dispuut i.o. gevormd is.  Disputen dienen alleen de status i.o. te worden verleend mits er te verwachten valt dat het vormen van dit dispuut de vereniging positief beïnvloedt. Bijvoorbeeld een dispuut ter vereniging van alle waterpoloërs kan aanleiding geven tot splitsing van de vereniging, en is daarom ongewenst. Een Nayadehuis-dispuut wordt ook gezien als niet toevoegend aan de vereniging, omdat de beoogde leden van dit dispuut al verenigd zijn in het huis. Andere voorbeelden van niet toevoegende disputen zijn een ‘techniekgroepdispuut, of een ‘heren 2-dispuut’, daar deze verbanden al bestaan.</w:t>
      </w:r>
    </w:p>
    <w:p w:rsidR="00000000" w:rsidDel="00000000" w:rsidP="00000000" w:rsidRDefault="00000000" w:rsidRPr="00000000" w14:paraId="0000007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verzoek aan het bestuur tot verlenen van de status dispuut i.o. moet blijvend schriftelijk worden ingediend bij het bestuur.</w:t>
      </w:r>
    </w:p>
    <w:p w:rsidR="00000000" w:rsidDel="00000000" w:rsidP="00000000" w:rsidRDefault="00000000" w:rsidRPr="00000000" w14:paraId="0000007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open activiteit is een activiteit waarvoor deelname ten minste open staat voor elk lid van de vereniging bedoeld zoals in de statuten artikel 5.1, hierna te noemen ‘Nayadelid’. </w:t>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dispuut dient ten minste één open activiteit per verenigingsjaar te organiseren. Open activiteiten dienen met toestemming van het bestuur te geschieden. </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 een dispuut i.o. kan door de ledenvergadering de status Nayadedispuut worden verleend indien het dispuut i.o. ten minste één open activiteit heeft georganiseerd en ten minste 2 weken voorafgaand aan de algemene ledenvergadering bij het bestuur heeft aangegeven de status Nayadedispuut aan te willen vragen. </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 leden van het dispuut i.o. die verenigd willen zijn in het dispuut, dienen aanwezig te zijn op de ALV waarop de dispuutsstatus wordt verleend, en zich te presenteren. In bijzondere omstandigheden kan door de ALV een uitzondering worden gemaakt op dit vereiste. </w:t>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Elk lid van een dispuut dient tevens Nayadelid te zijn. </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dispuut dient een minimum aantal leden van vijf te hebben die niet allen tot dezelfde bestaande verbanden behoren.</w:t>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Binnen een dispuut wordt een dispuutsbestuur gevormd. In dit dispuutsbestuur dient ten allen tijde een voorzitter plaats te nemen. Deze voorzitter is tenminste verantwoordelijk voor de communicatie met het Nayadebestuur en fungeert als aanspreekpunt aangaande dispuutszaken voor de Nayadeleden. </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Nayadelid kan slechts lid zijn van één dispuut of dispuut i.o. </w:t>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Disputen moeten een eigen huishoudelijk reglement hebben dat niet in strijd in met de wet, de statuten en huishoudelijk reglement van de vereniging. Het huishoudelijk reglement van een dispuut dient te worden goedgekeurd door het bestuur. </w:t>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Disputen mogen gebruik maken van de faciliteiten van de vereniging, tenzij het bestuur anders beslist. </w:t>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Disputen hebben recht op eigen kleuren die kunnen afwijken van de verenigingskleuren, en op eigen kleding, mits hierop tenminste de naam Nayade met eventuele toevoeging van de nimf duidelijk zichtbaar is. </w:t>
      </w:r>
    </w:p>
    <w:p w:rsidR="00000000" w:rsidDel="00000000" w:rsidP="00000000" w:rsidRDefault="00000000" w:rsidRPr="00000000" w14:paraId="0000008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bestuur heeft recht op inzage in alle schriftelijke stukken van een dispuut. en toegang tot alle dispuutsvergaderingen. Het bestuur heeft het recht om op alle dispuutsvergaderingen zijn advies kenbaar te maken. In uitzonderlijke gevallen kan het bestuur een veto uitspreken over een besluit van het dispuutsbestuur of een dispuutsledenvergadering. </w:t>
      </w:r>
    </w:p>
    <w:p w:rsidR="00000000" w:rsidDel="00000000" w:rsidP="00000000" w:rsidRDefault="00000000" w:rsidRPr="00000000" w14:paraId="0000008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het einde van het bestuursjaar leggen de dispuutsbesturen middels een presentatie op een ALV verantwoording af over de activiteiten van het dispuut van het afgelopen bestuursjaar. </w:t>
      </w:r>
    </w:p>
    <w:p w:rsidR="00000000" w:rsidDel="00000000" w:rsidP="00000000" w:rsidRDefault="00000000" w:rsidRPr="00000000" w14:paraId="0000008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in de punten 4, 7 tot en met 9 en 11 tot en met 15 genoemde rechten en plichten van disputen gelden ook voor disputen i.o. </w:t>
      </w:r>
    </w:p>
    <w:p w:rsidR="00000000" w:rsidDel="00000000" w:rsidP="00000000" w:rsidRDefault="00000000" w:rsidRPr="00000000" w14:paraId="000000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bestuur heeft het recht om de in lid 3 sub a) genoemde status in te trekken, indien: </w:t>
      </w:r>
    </w:p>
    <w:p w:rsidR="00000000" w:rsidDel="00000000" w:rsidP="00000000" w:rsidRDefault="00000000" w:rsidRPr="00000000" w14:paraId="0000008A">
      <w:pPr>
        <w:keepNext w:val="0"/>
        <w:keepLines w:val="1"/>
        <w:widowControl w:val="0"/>
        <w:numPr>
          <w:ilvl w:val="0"/>
          <w:numId w:val="2"/>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Bezwarende omstandigheden daartoe aanleiding geven; </w:t>
      </w:r>
    </w:p>
    <w:p w:rsidR="00000000" w:rsidDel="00000000" w:rsidP="00000000" w:rsidRDefault="00000000" w:rsidRPr="00000000" w14:paraId="0000008B">
      <w:pPr>
        <w:keepNext w:val="0"/>
        <w:keepLines w:val="1"/>
        <w:widowControl w:val="0"/>
        <w:numPr>
          <w:ilvl w:val="0"/>
          <w:numId w:val="2"/>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aantal dispuutsleden minder dan vijf bedraagt; </w:t>
      </w:r>
    </w:p>
    <w:p w:rsidR="00000000" w:rsidDel="00000000" w:rsidP="00000000" w:rsidRDefault="00000000" w:rsidRPr="00000000" w14:paraId="0000008C">
      <w:pPr>
        <w:keepNext w:val="0"/>
        <w:keepLines w:val="1"/>
        <w:widowControl w:val="0"/>
        <w:numPr>
          <w:ilvl w:val="0"/>
          <w:numId w:val="2"/>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 geen dispuutsbestuur kan worden gevormd; </w:t>
      </w:r>
    </w:p>
    <w:p w:rsidR="00000000" w:rsidDel="00000000" w:rsidP="00000000" w:rsidRDefault="00000000" w:rsidRPr="00000000" w14:paraId="0000008D">
      <w:pPr>
        <w:keepNext w:val="0"/>
        <w:keepLines w:val="1"/>
        <w:widowControl w:val="0"/>
        <w:numPr>
          <w:ilvl w:val="0"/>
          <w:numId w:val="2"/>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dispuut daartoe een schriftelijk verzoek indient bij het bestuur. </w:t>
      </w:r>
    </w:p>
    <w:p w:rsidR="00000000" w:rsidDel="00000000" w:rsidP="00000000" w:rsidRDefault="00000000" w:rsidRPr="00000000" w14:paraId="0000008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4" w:lineRule="auto"/>
        <w:ind w:left="75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ledenvergadering heeft het recht om de in lid 3 sub e) genoemde status in te trekken, indien:</w:t>
      </w:r>
    </w:p>
    <w:p w:rsidR="00000000" w:rsidDel="00000000" w:rsidP="00000000" w:rsidRDefault="00000000" w:rsidRPr="00000000" w14:paraId="0000008F">
      <w:pPr>
        <w:keepNext w:val="0"/>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Bezwarende omstandigheden daartoe aanleiding geven;</w:t>
      </w:r>
    </w:p>
    <w:p w:rsidR="00000000" w:rsidDel="00000000" w:rsidP="00000000" w:rsidRDefault="00000000" w:rsidRPr="00000000" w14:paraId="00000090">
      <w:pPr>
        <w:keepNext w:val="0"/>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aantal dispuutsleden minder dan vijf bedraagt; </w:t>
      </w:r>
    </w:p>
    <w:p w:rsidR="00000000" w:rsidDel="00000000" w:rsidP="00000000" w:rsidRDefault="00000000" w:rsidRPr="00000000" w14:paraId="00000091">
      <w:pPr>
        <w:keepNext w:val="0"/>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 geen dispuutsbestuur kan worden gevormd; </w:t>
      </w:r>
    </w:p>
    <w:p w:rsidR="00000000" w:rsidDel="00000000" w:rsidP="00000000" w:rsidRDefault="00000000" w:rsidRPr="00000000" w14:paraId="00000092">
      <w:pPr>
        <w:keepNext w:val="0"/>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dispuut tenminste 14 dagen voor een ALV  daartoe een schriftelijk verzoek indient bij het bestuur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1"/>
        <w:keepLines w:val="0"/>
        <w:widowControl w:val="0"/>
        <w:pBdr>
          <w:top w:space="0" w:sz="0" w:val="nil"/>
          <w:left w:space="0" w:sz="0" w:val="nil"/>
          <w:bottom w:space="0" w:sz="0" w:val="nil"/>
          <w:right w:space="0" w:sz="0" w:val="nil"/>
          <w:between w:space="0" w:sz="0" w:val="nil"/>
        </w:pBdr>
        <w:shd w:fill="auto" w:val="clear"/>
        <w:spacing w:after="0" w:before="360" w:line="26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Artikel 10. Slotbepaling.</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Tot wijziging van dit reglement kan slechts worden besloten door de ALV met tenminste tweederde van het aantal uitgebrachte geldige stemmen. Voorgestelde wijzigingen moeten tenminste 2 weken voor de vergadering ter inzage liggen bij de secretaris. Een voorstel tot wijzigen dient bij oproeping voor de ALV vermeld te worden.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In alle gevallen waarin dit reglement niet voorziet beslist het bestuur.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Uitgegeven krachtens een besluit van de algemene ledenvergadering, bijeen op 24 november 1961.</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Aldus heruitgegeven ter algemene herziening van het huishoudelijk reglement krachtens het besluit van de algemene ledenvergadering, bijeen op 8 december 1967.</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Gewijzigd op de algemene ledenvergadering van vrijdag 29 november 1968 en heruitgegeven.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Gewijzigd op de algemene ledenvergadering van vrijdag 15 november 1974 en heruitgegeven.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Gewijzigd op de algemene ledenvergadering van vrijdag 30 oktober 1975 en heruitgegeven.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Buiten werking gesteld op een algemene ledenvergadering in 1983.</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Opnieuw uitgegeven krachtens een besluit van de algemene ledenvergadering, bijeen op vrijdag 5 maart 1999.</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Opnieuw uitgegeven krachtens een besluit van de algemene ledenvergadering, bijeen op 26 en 30 september 2001.</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Gewijzigd op de algemene ledenvergadering van maandag 20 juni 2005 en heruitgegeven.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Gewijzigd op de algemene ledenvergadering van maandag 10 december 2012 en heruitgegeven.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160" w:line="264" w:lineRule="auto"/>
        <w:ind w:left="397" w:right="0" w:firstLine="0"/>
        <w:jc w:val="left"/>
        <w:rPr/>
      </w:pPr>
      <w:r w:rsidDel="00000000" w:rsidR="00000000" w:rsidRPr="00000000">
        <w:rPr>
          <w:rtl w:val="0"/>
        </w:rPr>
        <w:t xml:space="preserve">Gewijzigd op de algemene ledenvergadering van maandag 22 februari 2021 en heruitgegeven.</w:t>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1361" w:top="964" w:left="964" w:right="964" w:header="284" w:footer="8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64"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64"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Huishoudelijk reglement der ESWZV Nayade, versie 2021-02-22.doc</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260" w:hanging="180"/>
      </w:pPr>
      <w:rPr>
        <w:vertAlign w:val="baseline"/>
      </w:rPr>
    </w:lvl>
    <w:lvl w:ilvl="1">
      <w:start w:val="1"/>
      <w:numFmt w:val="lowerLetter"/>
      <w:lvlText w:val="%2."/>
      <w:lvlJc w:val="left"/>
      <w:pPr>
        <w:ind w:left="2480" w:hanging="360"/>
      </w:pPr>
      <w:rPr>
        <w:vertAlign w:val="baseline"/>
      </w:rPr>
    </w:lvl>
    <w:lvl w:ilvl="2">
      <w:start w:val="1"/>
      <w:numFmt w:val="lowerRoman"/>
      <w:lvlText w:val="%3."/>
      <w:lvlJc w:val="right"/>
      <w:pPr>
        <w:ind w:left="3200" w:hanging="180"/>
      </w:pPr>
      <w:rPr>
        <w:vertAlign w:val="baseline"/>
      </w:rPr>
    </w:lvl>
    <w:lvl w:ilvl="3">
      <w:start w:val="1"/>
      <w:numFmt w:val="decimal"/>
      <w:lvlText w:val="%4."/>
      <w:lvlJc w:val="left"/>
      <w:pPr>
        <w:ind w:left="3920" w:hanging="360"/>
      </w:pPr>
      <w:rPr>
        <w:vertAlign w:val="baseline"/>
      </w:rPr>
    </w:lvl>
    <w:lvl w:ilvl="4">
      <w:start w:val="1"/>
      <w:numFmt w:val="lowerLetter"/>
      <w:lvlText w:val="%5."/>
      <w:lvlJc w:val="left"/>
      <w:pPr>
        <w:ind w:left="4640" w:hanging="360"/>
      </w:pPr>
      <w:rPr>
        <w:vertAlign w:val="baseline"/>
      </w:rPr>
    </w:lvl>
    <w:lvl w:ilvl="5">
      <w:start w:val="1"/>
      <w:numFmt w:val="lowerRoman"/>
      <w:lvlText w:val="%6."/>
      <w:lvlJc w:val="right"/>
      <w:pPr>
        <w:ind w:left="5360" w:hanging="180"/>
      </w:pPr>
      <w:rPr>
        <w:vertAlign w:val="baseline"/>
      </w:rPr>
    </w:lvl>
    <w:lvl w:ilvl="6">
      <w:start w:val="1"/>
      <w:numFmt w:val="decimal"/>
      <w:lvlText w:val="%7."/>
      <w:lvlJc w:val="left"/>
      <w:pPr>
        <w:ind w:left="6080" w:hanging="360"/>
      </w:pPr>
      <w:rPr>
        <w:vertAlign w:val="baseline"/>
      </w:rPr>
    </w:lvl>
    <w:lvl w:ilvl="7">
      <w:start w:val="1"/>
      <w:numFmt w:val="lowerLetter"/>
      <w:lvlText w:val="%8."/>
      <w:lvlJc w:val="left"/>
      <w:pPr>
        <w:ind w:left="6800" w:hanging="360"/>
      </w:pPr>
      <w:rPr>
        <w:vertAlign w:val="baseline"/>
      </w:rPr>
    </w:lvl>
    <w:lvl w:ilvl="8">
      <w:start w:val="1"/>
      <w:numFmt w:val="lowerRoman"/>
      <w:lvlText w:val="%9."/>
      <w:lvlJc w:val="right"/>
      <w:pPr>
        <w:ind w:left="7520" w:hanging="180"/>
      </w:pPr>
      <w:rPr>
        <w:vertAlign w:val="baseline"/>
      </w:rPr>
    </w:lvl>
  </w:abstractNum>
  <w:abstractNum w:abstractNumId="2">
    <w:lvl w:ilvl="0">
      <w:start w:val="1"/>
      <w:numFmt w:val="lowerRoman"/>
      <w:lvlText w:val="%1)"/>
      <w:lvlJc w:val="left"/>
      <w:pPr>
        <w:ind w:left="1080" w:hanging="360"/>
      </w:pPr>
      <w:rPr>
        <w:rFonts w:ascii="Arial" w:cs="Arial" w:eastAsia="Arial" w:hAnsi="Arial"/>
        <w:vertAlign w:val="baseline"/>
      </w:rPr>
    </w:lvl>
    <w:lvl w:ilvl="1">
      <w:start w:val="1"/>
      <w:numFmt w:val="lowerLetter"/>
      <w:lvlText w:val="%2)"/>
      <w:lvlJc w:val="left"/>
      <w:pPr>
        <w:ind w:left="1800" w:hanging="360"/>
      </w:pPr>
      <w:rPr>
        <w:rFonts w:ascii="Arial" w:cs="Arial" w:eastAsia="Arial" w:hAnsi="Arial"/>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57" w:hanging="360"/>
      </w:pPr>
      <w:rPr>
        <w:vertAlign w:val="baseline"/>
      </w:rPr>
    </w:lvl>
    <w:lvl w:ilvl="1">
      <w:start w:val="1"/>
      <w:numFmt w:val="lowerLetter"/>
      <w:lvlText w:val="%2."/>
      <w:lvlJc w:val="left"/>
      <w:pPr>
        <w:ind w:left="1477" w:hanging="360"/>
      </w:pPr>
      <w:rPr>
        <w:vertAlign w:val="baseline"/>
      </w:rPr>
    </w:lvl>
    <w:lvl w:ilvl="2">
      <w:start w:val="1"/>
      <w:numFmt w:val="lowerRoman"/>
      <w:lvlText w:val="%3."/>
      <w:lvlJc w:val="right"/>
      <w:pPr>
        <w:ind w:left="2197" w:hanging="180"/>
      </w:pPr>
      <w:rPr>
        <w:vertAlign w:val="baseline"/>
      </w:rPr>
    </w:lvl>
    <w:lvl w:ilvl="3">
      <w:start w:val="1"/>
      <w:numFmt w:val="decimal"/>
      <w:lvlText w:val="%4."/>
      <w:lvlJc w:val="left"/>
      <w:pPr>
        <w:ind w:left="2917" w:hanging="360"/>
      </w:pPr>
      <w:rPr>
        <w:vertAlign w:val="baseline"/>
      </w:rPr>
    </w:lvl>
    <w:lvl w:ilvl="4">
      <w:start w:val="1"/>
      <w:numFmt w:val="lowerLetter"/>
      <w:lvlText w:val="%5."/>
      <w:lvlJc w:val="left"/>
      <w:pPr>
        <w:ind w:left="3637" w:hanging="360"/>
      </w:pPr>
      <w:rPr>
        <w:vertAlign w:val="baseline"/>
      </w:rPr>
    </w:lvl>
    <w:lvl w:ilvl="5">
      <w:start w:val="1"/>
      <w:numFmt w:val="lowerRoman"/>
      <w:lvlText w:val="%6."/>
      <w:lvlJc w:val="right"/>
      <w:pPr>
        <w:ind w:left="4357" w:hanging="180"/>
      </w:pPr>
      <w:rPr>
        <w:vertAlign w:val="baseline"/>
      </w:rPr>
    </w:lvl>
    <w:lvl w:ilvl="6">
      <w:start w:val="1"/>
      <w:numFmt w:val="decimal"/>
      <w:lvlText w:val="%7."/>
      <w:lvlJc w:val="left"/>
      <w:pPr>
        <w:ind w:left="5077" w:hanging="360"/>
      </w:pPr>
      <w:rPr>
        <w:vertAlign w:val="baseline"/>
      </w:rPr>
    </w:lvl>
    <w:lvl w:ilvl="7">
      <w:start w:val="1"/>
      <w:numFmt w:val="lowerLetter"/>
      <w:lvlText w:val="%8."/>
      <w:lvlJc w:val="left"/>
      <w:pPr>
        <w:ind w:left="5797" w:hanging="360"/>
      </w:pPr>
      <w:rPr>
        <w:vertAlign w:val="baseline"/>
      </w:rPr>
    </w:lvl>
    <w:lvl w:ilvl="8">
      <w:start w:val="1"/>
      <w:numFmt w:val="lowerRoman"/>
      <w:lvlText w:val="%9."/>
      <w:lvlJc w:val="right"/>
      <w:pPr>
        <w:ind w:left="6517" w:hanging="180"/>
      </w:pPr>
      <w:rPr>
        <w:vertAlign w:val="baseline"/>
      </w:rPr>
    </w:lvl>
  </w:abstractNum>
  <w:abstractNum w:abstractNumId="4">
    <w:lvl w:ilvl="0">
      <w:start w:val="1"/>
      <w:numFmt w:val="lowerRoman"/>
      <w:lvlText w:val="%1)"/>
      <w:lvlJc w:val="left"/>
      <w:pPr>
        <w:ind w:left="1080"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240" w:before="240" w:line="264" w:lineRule="auto"/>
    </w:pPr>
    <w:rPr>
      <w:rFonts w:ascii="Arial" w:cs="Arial" w:eastAsia="Arial" w:hAnsi="Arial"/>
      <w:b w:val="1"/>
      <w:vertAlign w:val="baseline"/>
    </w:rPr>
  </w:style>
  <w:style w:type="paragraph" w:styleId="Heading2">
    <w:name w:val="heading 2"/>
    <w:basedOn w:val="Normal"/>
    <w:next w:val="Normal"/>
    <w:pPr>
      <w:keepNext w:val="1"/>
      <w:widowControl w:val="0"/>
      <w:spacing w:after="60" w:before="240" w:line="264" w:lineRule="auto"/>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line="264" w:lineRule="auto"/>
    </w:pPr>
    <w:rPr>
      <w:rFonts w:ascii="Arial" w:cs="Arial" w:eastAsia="Arial" w:hAnsi="Arial"/>
      <w:b w:val="1"/>
      <w:sz w:val="32"/>
      <w:szCs w:val="32"/>
      <w:vertAlign w:val="baseline"/>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264" w:lineRule="auto"/>
      <w:ind w:leftChars="-1" w:rightChars="0"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paragraph" w:styleId="Heading1">
    <w:name w:val="Heading 1"/>
    <w:basedOn w:val="Normal"/>
    <w:next w:val="Normal"/>
    <w:autoRedefine w:val="0"/>
    <w:hidden w:val="0"/>
    <w:qFormat w:val="0"/>
    <w:pPr>
      <w:keepNext w:val="1"/>
      <w:widowControl w:val="0"/>
      <w:suppressAutoHyphens w:val="1"/>
      <w:overflowPunct w:val="0"/>
      <w:autoSpaceDE w:val="0"/>
      <w:autoSpaceDN w:val="0"/>
      <w:adjustRightInd w:val="0"/>
      <w:spacing w:after="240" w:before="240" w:line="264" w:lineRule="auto"/>
      <w:ind w:leftChars="-1" w:rightChars="0" w:firstLineChars="-1"/>
      <w:textDirection w:val="btLr"/>
      <w:textAlignment w:val="baseline"/>
      <w:outlineLvl w:val="0"/>
    </w:pPr>
    <w:rPr>
      <w:rFonts w:ascii="Arial" w:hAnsi="Arial"/>
      <w:b w:val="1"/>
      <w:w w:val="100"/>
      <w:position w:val="-1"/>
      <w:effect w:val="none"/>
      <w:vertAlign w:val="baseline"/>
      <w:cs w:val="0"/>
      <w:em w:val="none"/>
      <w:lang w:bidi="ar-SA" w:eastAsia="nl-NL" w:val="en-GB"/>
    </w:rPr>
  </w:style>
  <w:style w:type="paragraph" w:styleId="Heading2">
    <w:name w:val="Heading 2"/>
    <w:basedOn w:val="Normal"/>
    <w:next w:val="Normal"/>
    <w:autoRedefine w:val="0"/>
    <w:hidden w:val="0"/>
    <w:qFormat w:val="0"/>
    <w:pPr>
      <w:keepNext w:val="1"/>
      <w:widowControl w:val="0"/>
      <w:suppressAutoHyphens w:val="1"/>
      <w:overflowPunct w:val="0"/>
      <w:autoSpaceDE w:val="0"/>
      <w:autoSpaceDN w:val="0"/>
      <w:adjustRightInd w:val="0"/>
      <w:spacing w:after="60" w:before="240" w:line="264" w:lineRule="auto"/>
      <w:ind w:leftChars="-1" w:rightChars="0" w:firstLineChars="-1"/>
      <w:textDirection w:val="btLr"/>
      <w:textAlignment w:val="baseline"/>
      <w:outlineLvl w:val="1"/>
    </w:pPr>
    <w:rPr>
      <w:rFonts w:ascii="Arial" w:hAnsi="Arial"/>
      <w:b w:val="1"/>
      <w:i w:val="1"/>
      <w:w w:val="100"/>
      <w:position w:val="-1"/>
      <w:sz w:val="24"/>
      <w:effect w:val="none"/>
      <w:vertAlign w:val="baseline"/>
      <w:cs w:val="0"/>
      <w:em w:val="none"/>
      <w:lang w:bidi="ar-SA" w:eastAsia="nl-NL"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widowControl w:val="0"/>
      <w:tabs>
        <w:tab w:val="center" w:leader="none" w:pos="4536"/>
        <w:tab w:val="right" w:leader="none" w:pos="9072"/>
      </w:tabs>
      <w:suppressAutoHyphens w:val="1"/>
      <w:overflowPunct w:val="0"/>
      <w:autoSpaceDE w:val="0"/>
      <w:autoSpaceDN w:val="0"/>
      <w:adjustRightInd w:val="0"/>
      <w:spacing w:line="264" w:lineRule="auto"/>
      <w:ind w:leftChars="-1" w:rightChars="0"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paragraph" w:styleId="Footer">
    <w:name w:val="Footer"/>
    <w:basedOn w:val="Normal"/>
    <w:next w:val="Footer"/>
    <w:autoRedefine w:val="0"/>
    <w:hidden w:val="0"/>
    <w:qFormat w:val="0"/>
    <w:pPr>
      <w:widowControl w:val="0"/>
      <w:tabs>
        <w:tab w:val="center" w:leader="none" w:pos="4536"/>
        <w:tab w:val="right" w:leader="none" w:pos="9072"/>
      </w:tabs>
      <w:suppressAutoHyphens w:val="1"/>
      <w:overflowPunct w:val="0"/>
      <w:autoSpaceDE w:val="0"/>
      <w:autoSpaceDN w:val="0"/>
      <w:adjustRightInd w:val="0"/>
      <w:spacing w:line="264" w:lineRule="auto"/>
      <w:ind w:leftChars="-1" w:rightChars="0"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r.lid">
    <w:name w:val="hr.lid"/>
    <w:basedOn w:val="Normal"/>
    <w:next w:val="hr.lid"/>
    <w:autoRedefine w:val="0"/>
    <w:hidden w:val="0"/>
    <w:qFormat w:val="0"/>
    <w:pPr>
      <w:widowControl w:val="0"/>
      <w:tabs>
        <w:tab w:val="left" w:leader="none" w:pos="397"/>
      </w:tabs>
      <w:suppressAutoHyphens w:val="1"/>
      <w:overflowPunct w:val="0"/>
      <w:autoSpaceDE w:val="0"/>
      <w:autoSpaceDN w:val="0"/>
      <w:adjustRightInd w:val="0"/>
      <w:spacing w:before="160" w:line="264" w:lineRule="auto"/>
      <w:ind w:left="397" w:leftChars="-1" w:rightChars="0" w:hanging="397"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paragraph" w:styleId="hr.artikel">
    <w:name w:val="hr.artikel"/>
    <w:basedOn w:val="Heading1"/>
    <w:next w:val="hr.artikel"/>
    <w:autoRedefine w:val="0"/>
    <w:hidden w:val="0"/>
    <w:qFormat w:val="0"/>
    <w:pPr>
      <w:keepNext w:val="1"/>
      <w:widowControl w:val="0"/>
      <w:suppressAutoHyphens w:val="1"/>
      <w:overflowPunct w:val="0"/>
      <w:autoSpaceDE w:val="0"/>
      <w:autoSpaceDN w:val="0"/>
      <w:adjustRightInd w:val="0"/>
      <w:spacing w:after="0" w:before="360" w:line="264" w:lineRule="auto"/>
      <w:ind w:leftChars="-1" w:rightChars="0" w:firstLineChars="-1"/>
      <w:textDirection w:val="btLr"/>
      <w:textAlignment w:val="baseline"/>
      <w:outlineLvl w:val="9"/>
    </w:pPr>
    <w:rPr>
      <w:rFonts w:ascii="Arial" w:hAnsi="Arial"/>
      <w:b w:val="1"/>
      <w:w w:val="100"/>
      <w:position w:val="-1"/>
      <w:effect w:val="none"/>
      <w:vertAlign w:val="baseline"/>
      <w:cs w:val="0"/>
      <w:em w:val="none"/>
      <w:lang w:bidi="ar-SA" w:eastAsia="nl-NL" w:val="en-GB"/>
    </w:rPr>
  </w:style>
  <w:style w:type="paragraph" w:styleId="hr.sublid">
    <w:name w:val="hr.sublid"/>
    <w:basedOn w:val="Normal"/>
    <w:next w:val="hr.sublid"/>
    <w:autoRedefine w:val="0"/>
    <w:hidden w:val="0"/>
    <w:qFormat w:val="0"/>
    <w:pPr>
      <w:widowControl w:val="0"/>
      <w:suppressAutoHyphens w:val="1"/>
      <w:overflowPunct w:val="0"/>
      <w:autoSpaceDE w:val="0"/>
      <w:autoSpaceDN w:val="0"/>
      <w:adjustRightInd w:val="0"/>
      <w:spacing w:line="264" w:lineRule="auto"/>
      <w:ind w:left="681" w:leftChars="-1" w:rightChars="0" w:hanging="284"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paragraph" w:styleId="Title">
    <w:name w:val="Title"/>
    <w:basedOn w:val="Normal"/>
    <w:next w:val="Title"/>
    <w:autoRedefine w:val="0"/>
    <w:hidden w:val="0"/>
    <w:qFormat w:val="0"/>
    <w:pPr>
      <w:widowControl w:val="0"/>
      <w:suppressAutoHyphens w:val="1"/>
      <w:overflowPunct w:val="0"/>
      <w:autoSpaceDE w:val="0"/>
      <w:autoSpaceDN w:val="0"/>
      <w:adjustRightInd w:val="0"/>
      <w:spacing w:after="60" w:line="264" w:lineRule="auto"/>
      <w:ind w:leftChars="-1" w:rightChars="0" w:firstLineChars="-1"/>
      <w:textDirection w:val="btLr"/>
      <w:textAlignment w:val="baseline"/>
      <w:outlineLvl w:val="0"/>
    </w:pPr>
    <w:rPr>
      <w:rFonts w:ascii="Arial" w:hAnsi="Arial"/>
      <w:b w:val="1"/>
      <w:w w:val="100"/>
      <w:kern w:val="28"/>
      <w:position w:val="-1"/>
      <w:sz w:val="32"/>
      <w:effect w:val="none"/>
      <w:vertAlign w:val="baseline"/>
      <w:cs w:val="0"/>
      <w:em w:val="none"/>
      <w:lang w:bidi="ar-SA" w:eastAsia="nl-NL" w:val="en-GB"/>
    </w:rPr>
  </w:style>
  <w:style w:type="paragraph" w:styleId="ListNumber">
    <w:name w:val="List Number"/>
    <w:basedOn w:val="Normal"/>
    <w:next w:val="ListNumber"/>
    <w:autoRedefine w:val="0"/>
    <w:hidden w:val="0"/>
    <w:qFormat w:val="0"/>
    <w:pPr>
      <w:widowControl w:val="0"/>
      <w:numPr>
        <w:ilvl w:val="11"/>
        <w:numId w:val="2047"/>
      </w:numPr>
      <w:suppressAutoHyphens w:val="1"/>
      <w:overflowPunct w:val="0"/>
      <w:autoSpaceDE w:val="0"/>
      <w:autoSpaceDN w:val="0"/>
      <w:adjustRightInd w:val="0"/>
      <w:spacing w:line="264" w:lineRule="auto"/>
      <w:ind w:left="283" w:leftChars="-1" w:rightChars="0" w:hanging="283"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paragraph" w:styleId="ListContinue">
    <w:name w:val="List Continue"/>
    <w:basedOn w:val="Normal"/>
    <w:next w:val="ListContinue"/>
    <w:autoRedefine w:val="0"/>
    <w:hidden w:val="0"/>
    <w:qFormat w:val="0"/>
    <w:pPr>
      <w:widowControl w:val="0"/>
      <w:suppressAutoHyphens w:val="1"/>
      <w:overflowPunct w:val="0"/>
      <w:autoSpaceDE w:val="0"/>
      <w:autoSpaceDN w:val="0"/>
      <w:adjustRightInd w:val="0"/>
      <w:spacing w:after="120" w:line="264" w:lineRule="auto"/>
      <w:ind w:left="283" w:leftChars="-1" w:rightChars="0"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paragraph" w:styleId="hr.subsublid">
    <w:name w:val="hr.subsublid"/>
    <w:basedOn w:val="hr.sublid"/>
    <w:next w:val="hr.subsublid"/>
    <w:autoRedefine w:val="0"/>
    <w:hidden w:val="0"/>
    <w:qFormat w:val="0"/>
    <w:pPr>
      <w:keepLines w:val="1"/>
      <w:widowControl w:val="0"/>
      <w:suppressAutoHyphens w:val="1"/>
      <w:overflowPunct w:val="0"/>
      <w:autoSpaceDE w:val="0"/>
      <w:autoSpaceDN w:val="0"/>
      <w:adjustRightInd w:val="0"/>
      <w:spacing w:line="264" w:lineRule="auto"/>
      <w:ind w:left="964" w:leftChars="-1" w:rightChars="0" w:hanging="284"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paragraph" w:styleId="hr.titel">
    <w:name w:val="hr.titel"/>
    <w:basedOn w:val="Title"/>
    <w:next w:val="hr.titel"/>
    <w:autoRedefine w:val="0"/>
    <w:hidden w:val="0"/>
    <w:qFormat w:val="0"/>
    <w:pPr>
      <w:widowControl w:val="0"/>
      <w:suppressAutoHyphens w:val="1"/>
      <w:overflowPunct w:val="0"/>
      <w:autoSpaceDE w:val="0"/>
      <w:autoSpaceDN w:val="0"/>
      <w:adjustRightInd w:val="0"/>
      <w:spacing w:after="60" w:line="264" w:lineRule="auto"/>
      <w:ind w:leftChars="-1" w:rightChars="0" w:firstLineChars="-1"/>
      <w:textDirection w:val="btLr"/>
      <w:textAlignment w:val="baseline"/>
      <w:outlineLvl w:val="0"/>
    </w:pPr>
    <w:rPr>
      <w:rFonts w:ascii="Arial" w:hAnsi="Arial"/>
      <w:b w:val="1"/>
      <w:w w:val="100"/>
      <w:kern w:val="28"/>
      <w:position w:val="-1"/>
      <w:sz w:val="32"/>
      <w:effect w:val="none"/>
      <w:vertAlign w:val="baseline"/>
      <w:cs w:val="0"/>
      <w:em w:val="none"/>
      <w:lang w:bidi="ar-SA" w:eastAsia="nl-NL" w:val="en-GB"/>
    </w:rPr>
  </w:style>
  <w:style w:type="paragraph" w:styleId="BalloonText">
    <w:name w:val="Balloon Text"/>
    <w:basedOn w:val="Normal"/>
    <w:next w:val="BalloonText"/>
    <w:autoRedefine w:val="0"/>
    <w:hidden w:val="0"/>
    <w:qFormat w:val="0"/>
    <w:pPr>
      <w:widowControl w:val="0"/>
      <w:suppressAutoHyphens w:val="1"/>
      <w:overflowPunct w:val="0"/>
      <w:autoSpaceDE w:val="0"/>
      <w:autoSpaceDN w:val="0"/>
      <w:adjustRightInd w:val="0"/>
      <w:spacing w:line="264" w:lineRule="auto"/>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nl-NL"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widowControl w:val="0"/>
      <w:suppressAutoHyphens w:val="1"/>
      <w:overflowPunct w:val="0"/>
      <w:autoSpaceDE w:val="0"/>
      <w:autoSpaceDN w:val="0"/>
      <w:adjustRightInd w:val="0"/>
      <w:spacing w:line="264" w:lineRule="auto"/>
      <w:ind w:leftChars="-1" w:rightChars="0" w:firstLineChars="-1"/>
      <w:textDirection w:val="btLr"/>
      <w:textAlignment w:val="baseline"/>
      <w:outlineLvl w:val="0"/>
    </w:pPr>
    <w:rPr>
      <w:rFonts w:ascii="Arial" w:hAnsi="Arial"/>
      <w:w w:val="100"/>
      <w:position w:val="-1"/>
      <w:effect w:val="none"/>
      <w:vertAlign w:val="baseline"/>
      <w:cs w:val="0"/>
      <w:em w:val="none"/>
      <w:lang w:bidi="ar-SA" w:eastAsia="nl-NL" w:val="en-GB"/>
    </w:rPr>
  </w:style>
  <w:style w:type="paragraph" w:styleId="CommentSubject">
    <w:name w:val="Comment Subject"/>
    <w:basedOn w:val="CommentText"/>
    <w:next w:val="CommentText"/>
    <w:autoRedefine w:val="0"/>
    <w:hidden w:val="0"/>
    <w:qFormat w:val="0"/>
    <w:pPr>
      <w:widowControl w:val="0"/>
      <w:suppressAutoHyphens w:val="1"/>
      <w:overflowPunct w:val="0"/>
      <w:autoSpaceDE w:val="0"/>
      <w:autoSpaceDN w:val="0"/>
      <w:adjustRightInd w:val="0"/>
      <w:spacing w:line="264" w:lineRule="auto"/>
      <w:ind w:leftChars="-1" w:rightChars="0" w:firstLineChars="-1"/>
      <w:textDirection w:val="btLr"/>
      <w:textAlignment w:val="baseline"/>
      <w:outlineLvl w:val="0"/>
    </w:pPr>
    <w:rPr>
      <w:rFonts w:ascii="Arial" w:hAnsi="Arial"/>
      <w:b w:val="1"/>
      <w:bCs w:val="1"/>
      <w:w w:val="100"/>
      <w:position w:val="-1"/>
      <w:effect w:val="none"/>
      <w:vertAlign w:val="baseline"/>
      <w:cs w:val="0"/>
      <w:em w:val="none"/>
      <w:lang w:bidi="ar-SA" w:eastAsia="nl-NL" w:val="en-GB"/>
    </w:rPr>
  </w:style>
  <w:style w:type="paragraph" w:styleId="DocumentMap">
    <w:name w:val="Document Map"/>
    <w:basedOn w:val="Normal"/>
    <w:next w:val="DocumentMap"/>
    <w:autoRedefine w:val="0"/>
    <w:hidden w:val="0"/>
    <w:qFormat w:val="0"/>
    <w:pPr>
      <w:widowControl w:val="0"/>
      <w:shd w:color="auto" w:fill="000080" w:val="clear"/>
      <w:suppressAutoHyphens w:val="1"/>
      <w:overflowPunct w:val="0"/>
      <w:autoSpaceDE w:val="0"/>
      <w:autoSpaceDN w:val="0"/>
      <w:adjustRightInd w:val="0"/>
      <w:spacing w:line="264" w:lineRule="auto"/>
      <w:ind w:leftChars="-1" w:rightChars="0" w:firstLineChars="-1"/>
      <w:textDirection w:val="btLr"/>
      <w:textAlignment w:val="baseline"/>
      <w:outlineLvl w:val="0"/>
    </w:pPr>
    <w:rPr>
      <w:rFonts w:ascii="Tahoma" w:hAnsi="Tahoma"/>
      <w:w w:val="100"/>
      <w:position w:val="-1"/>
      <w:effect w:val="none"/>
      <w:vertAlign w:val="baseline"/>
      <w:cs w:val="0"/>
      <w:em w:val="none"/>
      <w:lang w:bidi="ar-SA" w:eastAsia="nl-NL" w:val="en-GB"/>
    </w:rPr>
  </w:style>
  <w:style w:type="character" w:styleId="CommentTextChar">
    <w:name w:val="Comment Text Char"/>
    <w:next w:val="CommentTextChar"/>
    <w:autoRedefine w:val="0"/>
    <w:hidden w:val="0"/>
    <w:qFormat w:val="0"/>
    <w:rPr>
      <w:rFonts w:ascii="Arial" w:hAnsi="Arial"/>
      <w:w w:val="100"/>
      <w:position w:val="-1"/>
      <w:effect w:val="none"/>
      <w:vertAlign w:val="baseline"/>
      <w:cs w:val="0"/>
      <w:em w:val="none"/>
      <w:lang w:eastAsia="nl-NL"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P8rhdPRVt31JQC9HaZVuoudlQ==">AMUW2mWcm9fxHprb00S61+ex/f+wIc7YA91v37C0MGpS3wZcij69UhaGHXNqpJovm+VRnlPfHRymQsM8FVG2ZGY32r+Ap2xEYIi3M0XIrpkj/hLwWoZLakw=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2013-05-21T15:10:00Z</dcterms:created>
  <dc:creator>Cindy Hillekens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18924842</vt:i4>
  </property>
  <property fmtid="{D5CDD505-2E9C-101B-9397-08002B2CF9AE}" pid="3" name="_EmailSubject">
    <vt:lpstr>voor op de website</vt:lpstr>
  </property>
  <property fmtid="{D5CDD505-2E9C-101B-9397-08002B2CF9AE}" pid="4" name="_AuthorEmail">
    <vt:lpstr>secretaris@nayade.nl</vt:lpstr>
  </property>
  <property fmtid="{D5CDD505-2E9C-101B-9397-08002B2CF9AE}" pid="5" name="_AuthorEmailDisplayName">
    <vt:lpstr>secretaris Nayade</vt:lpstr>
  </property>
  <property fmtid="{D5CDD505-2E9C-101B-9397-08002B2CF9AE}" pid="6" name="_ReviewingToolsShownOnce">
    <vt:lpstr/>
  </property>
</Properties>
</file>